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C0E9C" w14:textId="2A018B54" w:rsidR="00D77B88" w:rsidRPr="00C61581" w:rsidRDefault="00D77B88" w:rsidP="00D77B88">
      <w:pPr>
        <w:pStyle w:val="ListParagraph"/>
        <w:jc w:val="center"/>
        <w:rPr>
          <w:b/>
          <w:sz w:val="24"/>
          <w:szCs w:val="24"/>
        </w:rPr>
      </w:pPr>
      <w:r>
        <w:rPr>
          <w:b/>
          <w:sz w:val="24"/>
          <w:szCs w:val="24"/>
        </w:rPr>
        <w:t>SDMC Minutes</w:t>
      </w:r>
    </w:p>
    <w:p w14:paraId="564959A7" w14:textId="77777777" w:rsidR="00D77B88" w:rsidRPr="00C61581" w:rsidRDefault="00D77B88" w:rsidP="00D77B88">
      <w:pPr>
        <w:pStyle w:val="ListParagraph"/>
        <w:jc w:val="center"/>
        <w:rPr>
          <w:b/>
          <w:sz w:val="24"/>
          <w:szCs w:val="24"/>
        </w:rPr>
      </w:pPr>
      <w:r>
        <w:rPr>
          <w:b/>
          <w:sz w:val="24"/>
          <w:szCs w:val="24"/>
        </w:rPr>
        <w:t>January 15</w:t>
      </w:r>
      <w:r w:rsidRPr="00BA6D20">
        <w:rPr>
          <w:b/>
          <w:sz w:val="24"/>
          <w:szCs w:val="24"/>
          <w:vertAlign w:val="superscript"/>
        </w:rPr>
        <w:t>th</w:t>
      </w:r>
      <w:r w:rsidRPr="00C61581">
        <w:rPr>
          <w:b/>
          <w:sz w:val="24"/>
          <w:szCs w:val="24"/>
        </w:rPr>
        <w:t>, 202</w:t>
      </w:r>
      <w:r>
        <w:rPr>
          <w:b/>
          <w:sz w:val="24"/>
          <w:szCs w:val="24"/>
        </w:rPr>
        <w:t>5</w:t>
      </w:r>
    </w:p>
    <w:p w14:paraId="5701338F" w14:textId="77777777" w:rsidR="00D77B88" w:rsidRDefault="00D77B88" w:rsidP="00D77B88">
      <w:pPr>
        <w:pStyle w:val="ListParagraph"/>
        <w:ind w:left="0"/>
        <w:rPr>
          <w:sz w:val="24"/>
          <w:szCs w:val="24"/>
        </w:rPr>
      </w:pPr>
    </w:p>
    <w:p w14:paraId="6423D142" w14:textId="6B88DE0E" w:rsidR="00D77B88" w:rsidRPr="009D067E" w:rsidRDefault="00D77B88" w:rsidP="00D77B88">
      <w:pPr>
        <w:pStyle w:val="ListParagraph"/>
        <w:numPr>
          <w:ilvl w:val="0"/>
          <w:numId w:val="1"/>
        </w:numPr>
        <w:spacing w:after="200" w:line="276" w:lineRule="auto"/>
        <w:rPr>
          <w:rFonts w:ascii="Times New Roman" w:hAnsi="Times New Roman"/>
          <w:color w:val="FF0000"/>
          <w:sz w:val="24"/>
          <w:szCs w:val="24"/>
        </w:rPr>
      </w:pPr>
      <w:r>
        <w:rPr>
          <w:rFonts w:ascii="Times New Roman" w:hAnsi="Times New Roman"/>
          <w:sz w:val="24"/>
          <w:szCs w:val="24"/>
        </w:rPr>
        <w:t>Welcome</w:t>
      </w:r>
      <w:r w:rsidR="00D92C63">
        <w:rPr>
          <w:rFonts w:ascii="Times New Roman" w:hAnsi="Times New Roman"/>
          <w:sz w:val="24"/>
          <w:szCs w:val="24"/>
        </w:rPr>
        <w:t xml:space="preserve">: </w:t>
      </w:r>
      <w:r w:rsidR="00D92C63" w:rsidRPr="009D067E">
        <w:rPr>
          <w:rFonts w:ascii="Times New Roman" w:hAnsi="Times New Roman"/>
          <w:color w:val="FF0000"/>
          <w:sz w:val="24"/>
          <w:szCs w:val="24"/>
        </w:rPr>
        <w:t xml:space="preserve">All members that are present at this meeting will be attached with an additional sign in sheet. </w:t>
      </w:r>
    </w:p>
    <w:p w14:paraId="0BA8406F" w14:textId="77777777" w:rsidR="00D77B88" w:rsidRDefault="00D77B88" w:rsidP="00D77B88">
      <w:pPr>
        <w:spacing w:after="200" w:line="276" w:lineRule="auto"/>
        <w:rPr>
          <w:rFonts w:ascii="Times New Roman" w:hAnsi="Times New Roman"/>
          <w:sz w:val="24"/>
          <w:szCs w:val="24"/>
        </w:rPr>
      </w:pPr>
    </w:p>
    <w:p w14:paraId="58018D2D" w14:textId="77777777" w:rsidR="00D77B88" w:rsidRPr="00D77B88" w:rsidRDefault="00D77B88" w:rsidP="00D77B88">
      <w:pPr>
        <w:spacing w:after="200" w:line="276" w:lineRule="auto"/>
        <w:rPr>
          <w:rFonts w:ascii="Times New Roman" w:hAnsi="Times New Roman"/>
          <w:sz w:val="24"/>
          <w:szCs w:val="24"/>
        </w:rPr>
      </w:pPr>
    </w:p>
    <w:p w14:paraId="4D1FC8C9" w14:textId="7BBAEAD9" w:rsidR="00D77B88" w:rsidRPr="009D067E" w:rsidRDefault="00D77B88" w:rsidP="00D77B88">
      <w:pPr>
        <w:pStyle w:val="ListParagraph"/>
        <w:numPr>
          <w:ilvl w:val="0"/>
          <w:numId w:val="1"/>
        </w:numPr>
        <w:spacing w:after="200" w:line="276" w:lineRule="auto"/>
        <w:rPr>
          <w:rFonts w:ascii="Times New Roman" w:hAnsi="Times New Roman"/>
          <w:color w:val="FF0000"/>
          <w:sz w:val="24"/>
          <w:szCs w:val="24"/>
        </w:rPr>
      </w:pPr>
      <w:r>
        <w:rPr>
          <w:rFonts w:ascii="Times New Roman" w:hAnsi="Times New Roman"/>
          <w:sz w:val="24"/>
          <w:szCs w:val="24"/>
        </w:rPr>
        <w:t>Teacher Excellence System (TES) presentation</w:t>
      </w:r>
      <w:r w:rsidR="00D92C63">
        <w:rPr>
          <w:rFonts w:ascii="Times New Roman" w:hAnsi="Times New Roman"/>
          <w:sz w:val="24"/>
          <w:szCs w:val="24"/>
        </w:rPr>
        <w:t xml:space="preserve">: </w:t>
      </w:r>
      <w:r w:rsidR="00D92C63" w:rsidRPr="009D067E">
        <w:rPr>
          <w:rFonts w:ascii="Times New Roman" w:hAnsi="Times New Roman"/>
          <w:color w:val="FF0000"/>
          <w:sz w:val="24"/>
          <w:szCs w:val="24"/>
        </w:rPr>
        <w:t>Th</w:t>
      </w:r>
      <w:r w:rsidR="009D067E" w:rsidRPr="009D067E">
        <w:rPr>
          <w:rFonts w:ascii="Times New Roman" w:hAnsi="Times New Roman"/>
          <w:color w:val="FF0000"/>
          <w:sz w:val="24"/>
          <w:szCs w:val="24"/>
        </w:rPr>
        <w:t xml:space="preserve">is is the </w:t>
      </w:r>
      <w:r w:rsidR="00D92C63" w:rsidRPr="009D067E">
        <w:rPr>
          <w:rFonts w:ascii="Times New Roman" w:hAnsi="Times New Roman"/>
          <w:color w:val="FF0000"/>
          <w:sz w:val="24"/>
          <w:szCs w:val="24"/>
        </w:rPr>
        <w:t>district</w:t>
      </w:r>
      <w:r w:rsidR="009D067E" w:rsidRPr="009D067E">
        <w:rPr>
          <w:rFonts w:ascii="Times New Roman" w:hAnsi="Times New Roman"/>
          <w:color w:val="FF0000"/>
          <w:sz w:val="24"/>
          <w:szCs w:val="24"/>
        </w:rPr>
        <w:t>’s</w:t>
      </w:r>
      <w:r w:rsidR="00D92C63" w:rsidRPr="009D067E">
        <w:rPr>
          <w:rFonts w:ascii="Times New Roman" w:hAnsi="Times New Roman"/>
          <w:color w:val="FF0000"/>
          <w:sz w:val="24"/>
          <w:szCs w:val="24"/>
        </w:rPr>
        <w:t xml:space="preserve"> new appraisal system that the district is considering adopting. A video was shown to give a generic overview of the why for the new appraisal system change. </w:t>
      </w:r>
      <w:r w:rsidR="009D067E" w:rsidRPr="009D067E">
        <w:rPr>
          <w:rFonts w:ascii="Times New Roman" w:hAnsi="Times New Roman"/>
          <w:color w:val="FF0000"/>
          <w:sz w:val="24"/>
          <w:szCs w:val="24"/>
        </w:rPr>
        <w:t xml:space="preserve">The video showed 5 possible frameworks that we vote on. </w:t>
      </w:r>
    </w:p>
    <w:p w14:paraId="4844AD7C" w14:textId="77777777" w:rsidR="009D067E" w:rsidRDefault="009D067E" w:rsidP="009D067E">
      <w:pPr>
        <w:pStyle w:val="ListParagraph"/>
        <w:spacing w:after="200" w:line="276" w:lineRule="auto"/>
        <w:ind w:left="1080"/>
        <w:rPr>
          <w:rFonts w:ascii="Times New Roman" w:hAnsi="Times New Roman"/>
          <w:sz w:val="24"/>
          <w:szCs w:val="24"/>
        </w:rPr>
      </w:pPr>
    </w:p>
    <w:p w14:paraId="2464A335" w14:textId="189FB512" w:rsidR="009D067E" w:rsidRPr="009D067E" w:rsidRDefault="009D067E" w:rsidP="009D067E">
      <w:pPr>
        <w:pStyle w:val="ListParagraph"/>
        <w:spacing w:after="200" w:line="276" w:lineRule="auto"/>
        <w:ind w:left="1080"/>
        <w:rPr>
          <w:rFonts w:ascii="Times New Roman" w:hAnsi="Times New Roman"/>
          <w:color w:val="FF0000"/>
          <w:sz w:val="24"/>
          <w:szCs w:val="24"/>
        </w:rPr>
      </w:pPr>
      <w:r w:rsidRPr="009D067E">
        <w:rPr>
          <w:rFonts w:ascii="Times New Roman" w:hAnsi="Times New Roman"/>
          <w:color w:val="FF0000"/>
          <w:sz w:val="24"/>
          <w:szCs w:val="24"/>
        </w:rPr>
        <w:t>Framework A-C consist of four components which are as follow Quality of Instruction, Student Achievement, Campus Action Plan, Planning Professionalism.</w:t>
      </w:r>
    </w:p>
    <w:p w14:paraId="05CC0838" w14:textId="77777777" w:rsidR="009D067E" w:rsidRPr="009D067E" w:rsidRDefault="009D067E" w:rsidP="009D067E">
      <w:pPr>
        <w:pStyle w:val="ListParagraph"/>
        <w:spacing w:after="200" w:line="276" w:lineRule="auto"/>
        <w:ind w:left="1080"/>
        <w:rPr>
          <w:rFonts w:ascii="Times New Roman" w:hAnsi="Times New Roman"/>
          <w:color w:val="FF0000"/>
          <w:sz w:val="24"/>
          <w:szCs w:val="24"/>
        </w:rPr>
      </w:pPr>
    </w:p>
    <w:p w14:paraId="398256A9" w14:textId="4FF45F30" w:rsidR="009D067E" w:rsidRPr="009D067E" w:rsidRDefault="009D067E" w:rsidP="009D067E">
      <w:pPr>
        <w:pStyle w:val="ListParagraph"/>
        <w:spacing w:after="200" w:line="276" w:lineRule="auto"/>
        <w:ind w:left="1080"/>
        <w:rPr>
          <w:rFonts w:ascii="Times New Roman" w:hAnsi="Times New Roman"/>
          <w:color w:val="FF0000"/>
          <w:sz w:val="24"/>
          <w:szCs w:val="24"/>
        </w:rPr>
      </w:pPr>
      <w:r w:rsidRPr="009D067E">
        <w:rPr>
          <w:rFonts w:ascii="Times New Roman" w:hAnsi="Times New Roman"/>
          <w:color w:val="FF0000"/>
          <w:sz w:val="24"/>
          <w:szCs w:val="24"/>
        </w:rPr>
        <w:t xml:space="preserve">Framework D&amp;E- Consist of 5 components which are Quality of Instruction, Student Achievement, Student Survey (about teacher), Planning Professionalism, Campus Action Plan. </w:t>
      </w:r>
    </w:p>
    <w:p w14:paraId="7FEB89F7" w14:textId="77777777" w:rsidR="009D067E" w:rsidRPr="009D067E" w:rsidRDefault="009D067E" w:rsidP="009D067E">
      <w:pPr>
        <w:pStyle w:val="ListParagraph"/>
        <w:spacing w:after="200" w:line="276" w:lineRule="auto"/>
        <w:ind w:left="1080"/>
        <w:rPr>
          <w:rFonts w:ascii="Times New Roman" w:hAnsi="Times New Roman"/>
          <w:color w:val="FF0000"/>
          <w:sz w:val="24"/>
          <w:szCs w:val="24"/>
        </w:rPr>
      </w:pPr>
    </w:p>
    <w:p w14:paraId="74D87F72" w14:textId="7A5FD3B6" w:rsidR="009D067E" w:rsidRPr="009D067E" w:rsidRDefault="009D067E" w:rsidP="009D067E">
      <w:pPr>
        <w:pStyle w:val="ListParagraph"/>
        <w:spacing w:after="200" w:line="276" w:lineRule="auto"/>
        <w:ind w:left="1080"/>
        <w:rPr>
          <w:rFonts w:ascii="Times New Roman" w:hAnsi="Times New Roman"/>
          <w:color w:val="FF0000"/>
          <w:sz w:val="24"/>
          <w:szCs w:val="24"/>
        </w:rPr>
      </w:pPr>
      <w:r w:rsidRPr="009D067E">
        <w:rPr>
          <w:rFonts w:ascii="Times New Roman" w:hAnsi="Times New Roman"/>
          <w:color w:val="FF0000"/>
          <w:sz w:val="24"/>
          <w:szCs w:val="24"/>
        </w:rPr>
        <w:t xml:space="preserve">Build Your Own Framework- Consist of all 5 components in addition to additional component that campus wants to add. </w:t>
      </w:r>
    </w:p>
    <w:p w14:paraId="4C60611B" w14:textId="77777777" w:rsidR="00D77B88" w:rsidRPr="00D77B88" w:rsidRDefault="00D77B88" w:rsidP="00D77B88">
      <w:pPr>
        <w:spacing w:after="200" w:line="276" w:lineRule="auto"/>
        <w:rPr>
          <w:rFonts w:ascii="Times New Roman" w:hAnsi="Times New Roman"/>
          <w:sz w:val="24"/>
          <w:szCs w:val="24"/>
        </w:rPr>
      </w:pPr>
    </w:p>
    <w:p w14:paraId="5766B1DE" w14:textId="1DD87D47" w:rsidR="00D77B88" w:rsidRPr="00352671" w:rsidRDefault="00D77B88" w:rsidP="00D77B88">
      <w:pPr>
        <w:pStyle w:val="ListParagraph"/>
        <w:numPr>
          <w:ilvl w:val="0"/>
          <w:numId w:val="1"/>
        </w:numPr>
        <w:spacing w:after="200" w:line="276" w:lineRule="auto"/>
        <w:rPr>
          <w:rFonts w:ascii="Times New Roman" w:hAnsi="Times New Roman"/>
          <w:color w:val="FF0000"/>
          <w:sz w:val="24"/>
          <w:szCs w:val="24"/>
        </w:rPr>
      </w:pPr>
      <w:r>
        <w:rPr>
          <w:rFonts w:ascii="Times New Roman" w:hAnsi="Times New Roman"/>
          <w:sz w:val="24"/>
          <w:szCs w:val="24"/>
        </w:rPr>
        <w:t>Internalize TES resources</w:t>
      </w:r>
      <w:r w:rsidR="00D92C63">
        <w:rPr>
          <w:rFonts w:ascii="Times New Roman" w:hAnsi="Times New Roman"/>
          <w:sz w:val="24"/>
          <w:szCs w:val="24"/>
        </w:rPr>
        <w:t>:</w:t>
      </w:r>
      <w:r w:rsidR="009D067E">
        <w:rPr>
          <w:rFonts w:ascii="Times New Roman" w:hAnsi="Times New Roman"/>
          <w:sz w:val="24"/>
          <w:szCs w:val="24"/>
        </w:rPr>
        <w:t xml:space="preserve"> </w:t>
      </w:r>
      <w:r w:rsidR="00352671" w:rsidRPr="00352671">
        <w:rPr>
          <w:rFonts w:ascii="Times New Roman" w:hAnsi="Times New Roman"/>
          <w:color w:val="FF0000"/>
          <w:sz w:val="24"/>
          <w:szCs w:val="24"/>
        </w:rPr>
        <w:t xml:space="preserve">The committee was provided with all of the </w:t>
      </w:r>
      <w:proofErr w:type="gramStart"/>
      <w:r w:rsidR="00DC457C">
        <w:rPr>
          <w:rFonts w:ascii="Times New Roman" w:hAnsi="Times New Roman"/>
          <w:color w:val="FF0000"/>
          <w:sz w:val="24"/>
          <w:szCs w:val="24"/>
        </w:rPr>
        <w:t>frameworks</w:t>
      </w:r>
      <w:proofErr w:type="gramEnd"/>
      <w:r w:rsidR="00352671" w:rsidRPr="00352671">
        <w:rPr>
          <w:rFonts w:ascii="Times New Roman" w:hAnsi="Times New Roman"/>
          <w:color w:val="FF0000"/>
          <w:sz w:val="24"/>
          <w:szCs w:val="24"/>
        </w:rPr>
        <w:t xml:space="preserve"> and the committee was able to internalize </w:t>
      </w:r>
      <w:r w:rsidR="00352671">
        <w:rPr>
          <w:rFonts w:ascii="Times New Roman" w:hAnsi="Times New Roman"/>
          <w:color w:val="FF0000"/>
          <w:sz w:val="24"/>
          <w:szCs w:val="24"/>
        </w:rPr>
        <w:t>all</w:t>
      </w:r>
      <w:r w:rsidR="00352671" w:rsidRPr="00352671">
        <w:rPr>
          <w:rFonts w:ascii="Times New Roman" w:hAnsi="Times New Roman"/>
          <w:color w:val="FF0000"/>
          <w:sz w:val="24"/>
          <w:szCs w:val="24"/>
        </w:rPr>
        <w:t xml:space="preserve"> of the options and the committee agreed on Option A that it will be able to be a better option for campus. </w:t>
      </w:r>
    </w:p>
    <w:p w14:paraId="102D3F39" w14:textId="77777777" w:rsidR="00D77B88" w:rsidRPr="00D77B88" w:rsidRDefault="00D77B88" w:rsidP="00D77B88">
      <w:pPr>
        <w:pStyle w:val="ListParagraph"/>
        <w:rPr>
          <w:rFonts w:ascii="Times New Roman" w:hAnsi="Times New Roman"/>
          <w:sz w:val="24"/>
          <w:szCs w:val="24"/>
        </w:rPr>
      </w:pPr>
    </w:p>
    <w:p w14:paraId="76CF77A0" w14:textId="77777777" w:rsidR="00D77B88" w:rsidRPr="00D77B88" w:rsidRDefault="00D77B88" w:rsidP="00D77B88">
      <w:pPr>
        <w:spacing w:after="200" w:line="276" w:lineRule="auto"/>
        <w:rPr>
          <w:rFonts w:ascii="Times New Roman" w:hAnsi="Times New Roman"/>
          <w:sz w:val="24"/>
          <w:szCs w:val="24"/>
        </w:rPr>
      </w:pPr>
    </w:p>
    <w:p w14:paraId="19C26C3D" w14:textId="31B972E2" w:rsidR="00D77B88" w:rsidRPr="00352671" w:rsidRDefault="00D77B88" w:rsidP="00D77B88">
      <w:pPr>
        <w:pStyle w:val="ListParagraph"/>
        <w:numPr>
          <w:ilvl w:val="0"/>
          <w:numId w:val="1"/>
        </w:numPr>
        <w:spacing w:after="200" w:line="276" w:lineRule="auto"/>
        <w:rPr>
          <w:rFonts w:ascii="Times New Roman" w:hAnsi="Times New Roman"/>
          <w:color w:val="FF0000"/>
          <w:sz w:val="24"/>
          <w:szCs w:val="24"/>
        </w:rPr>
      </w:pPr>
      <w:r>
        <w:rPr>
          <w:rFonts w:ascii="Times New Roman" w:hAnsi="Times New Roman"/>
          <w:sz w:val="24"/>
          <w:szCs w:val="24"/>
        </w:rPr>
        <w:t>Preview and deliberate on TES Framework Options</w:t>
      </w:r>
      <w:r w:rsidR="00D92C63">
        <w:rPr>
          <w:rFonts w:ascii="Times New Roman" w:hAnsi="Times New Roman"/>
          <w:sz w:val="24"/>
          <w:szCs w:val="24"/>
        </w:rPr>
        <w:t>:</w:t>
      </w:r>
      <w:r w:rsidR="00352671">
        <w:rPr>
          <w:rFonts w:ascii="Times New Roman" w:hAnsi="Times New Roman"/>
          <w:sz w:val="24"/>
          <w:szCs w:val="24"/>
        </w:rPr>
        <w:t xml:space="preserve"> </w:t>
      </w:r>
      <w:r w:rsidR="00352671" w:rsidRPr="00352671">
        <w:rPr>
          <w:rFonts w:ascii="Times New Roman" w:hAnsi="Times New Roman"/>
          <w:color w:val="FF0000"/>
          <w:sz w:val="24"/>
          <w:szCs w:val="24"/>
        </w:rPr>
        <w:t xml:space="preserve">The committee reviewed framework and debated on different options. Committee members agreed that Framework D&amp;E was not an option that would be a choice at this time for our campus. </w:t>
      </w:r>
    </w:p>
    <w:p w14:paraId="1135EB53" w14:textId="77777777" w:rsidR="00D77B88" w:rsidRPr="00D77B88" w:rsidRDefault="00D77B88" w:rsidP="00D77B88">
      <w:pPr>
        <w:spacing w:after="200" w:line="276" w:lineRule="auto"/>
        <w:rPr>
          <w:rFonts w:ascii="Times New Roman" w:hAnsi="Times New Roman"/>
          <w:sz w:val="24"/>
          <w:szCs w:val="24"/>
        </w:rPr>
      </w:pPr>
    </w:p>
    <w:p w14:paraId="52BF2ACA" w14:textId="37426300" w:rsidR="00D77B88" w:rsidRDefault="00D77B88" w:rsidP="00D77B88">
      <w:pPr>
        <w:pStyle w:val="ListParagraph"/>
        <w:numPr>
          <w:ilvl w:val="0"/>
          <w:numId w:val="1"/>
        </w:numPr>
        <w:spacing w:after="200" w:line="276" w:lineRule="auto"/>
        <w:rPr>
          <w:rFonts w:ascii="Times New Roman" w:hAnsi="Times New Roman"/>
          <w:sz w:val="24"/>
          <w:szCs w:val="24"/>
        </w:rPr>
      </w:pPr>
      <w:r>
        <w:rPr>
          <w:rFonts w:ascii="Times New Roman" w:hAnsi="Times New Roman"/>
          <w:sz w:val="24"/>
          <w:szCs w:val="24"/>
        </w:rPr>
        <w:t>Vote on TES Framework</w:t>
      </w:r>
      <w:r w:rsidR="00D92C63">
        <w:rPr>
          <w:rFonts w:ascii="Times New Roman" w:hAnsi="Times New Roman"/>
          <w:sz w:val="24"/>
          <w:szCs w:val="24"/>
        </w:rPr>
        <w:t>:</w:t>
      </w:r>
      <w:r w:rsidR="00352671">
        <w:rPr>
          <w:rFonts w:ascii="Times New Roman" w:hAnsi="Times New Roman"/>
          <w:sz w:val="24"/>
          <w:szCs w:val="24"/>
        </w:rPr>
        <w:t xml:space="preserve"> </w:t>
      </w:r>
      <w:r w:rsidR="00352671" w:rsidRPr="00352671">
        <w:rPr>
          <w:rFonts w:ascii="Times New Roman" w:hAnsi="Times New Roman"/>
          <w:color w:val="FF0000"/>
          <w:sz w:val="24"/>
          <w:szCs w:val="24"/>
        </w:rPr>
        <w:t>The committee concluded that Option A is today’s vote</w:t>
      </w:r>
      <w:r w:rsidR="00352671">
        <w:rPr>
          <w:rFonts w:ascii="Times New Roman" w:hAnsi="Times New Roman"/>
          <w:sz w:val="24"/>
          <w:szCs w:val="24"/>
        </w:rPr>
        <w:t xml:space="preserve"> </w:t>
      </w:r>
    </w:p>
    <w:p w14:paraId="5C72DFAC" w14:textId="77777777" w:rsidR="00D77B88" w:rsidRPr="00D77B88" w:rsidRDefault="00D77B88" w:rsidP="00D77B88">
      <w:pPr>
        <w:pStyle w:val="ListParagraph"/>
        <w:rPr>
          <w:rFonts w:ascii="Times New Roman" w:hAnsi="Times New Roman"/>
          <w:sz w:val="24"/>
          <w:szCs w:val="24"/>
        </w:rPr>
      </w:pPr>
    </w:p>
    <w:p w14:paraId="5A3C7575" w14:textId="77777777" w:rsidR="00D77B88" w:rsidRDefault="00D77B88" w:rsidP="00D77B88">
      <w:pPr>
        <w:spacing w:after="200" w:line="276" w:lineRule="auto"/>
        <w:rPr>
          <w:rFonts w:ascii="Times New Roman" w:hAnsi="Times New Roman"/>
          <w:sz w:val="24"/>
          <w:szCs w:val="24"/>
        </w:rPr>
      </w:pPr>
    </w:p>
    <w:p w14:paraId="69C22B99" w14:textId="77777777" w:rsidR="00D77B88" w:rsidRPr="00D77B88" w:rsidRDefault="00D77B88" w:rsidP="00D77B88">
      <w:pPr>
        <w:spacing w:after="200" w:line="276" w:lineRule="auto"/>
        <w:rPr>
          <w:rFonts w:ascii="Times New Roman" w:hAnsi="Times New Roman"/>
          <w:sz w:val="24"/>
          <w:szCs w:val="24"/>
        </w:rPr>
      </w:pPr>
    </w:p>
    <w:p w14:paraId="0AD95DEE" w14:textId="0E09FFEC" w:rsidR="00D77B88" w:rsidRPr="00352671" w:rsidRDefault="00D77B88" w:rsidP="00D77B88">
      <w:pPr>
        <w:pStyle w:val="ListParagraph"/>
        <w:numPr>
          <w:ilvl w:val="0"/>
          <w:numId w:val="1"/>
        </w:numPr>
        <w:spacing w:after="200" w:line="276" w:lineRule="auto"/>
        <w:rPr>
          <w:rFonts w:ascii="Times New Roman" w:hAnsi="Times New Roman"/>
          <w:color w:val="FF0000"/>
          <w:sz w:val="24"/>
          <w:szCs w:val="24"/>
        </w:rPr>
      </w:pPr>
      <w:r>
        <w:rPr>
          <w:rFonts w:ascii="Times New Roman" w:hAnsi="Times New Roman"/>
          <w:sz w:val="24"/>
          <w:szCs w:val="24"/>
        </w:rPr>
        <w:t>Questions/Answers</w:t>
      </w:r>
      <w:r w:rsidR="00D92C63">
        <w:rPr>
          <w:rFonts w:ascii="Times New Roman" w:hAnsi="Times New Roman"/>
          <w:sz w:val="24"/>
          <w:szCs w:val="24"/>
        </w:rPr>
        <w:t>:</w:t>
      </w:r>
      <w:r w:rsidR="00352671">
        <w:rPr>
          <w:rFonts w:ascii="Times New Roman" w:hAnsi="Times New Roman"/>
          <w:sz w:val="24"/>
          <w:szCs w:val="24"/>
        </w:rPr>
        <w:t xml:space="preserve"> </w:t>
      </w:r>
      <w:r w:rsidR="00352671" w:rsidRPr="00352671">
        <w:rPr>
          <w:rFonts w:ascii="Times New Roman" w:hAnsi="Times New Roman"/>
          <w:color w:val="FF0000"/>
          <w:sz w:val="24"/>
          <w:szCs w:val="24"/>
        </w:rPr>
        <w:t>There were a few questions about what other topics are usually discussed in the quarterly SDCM Meetings. Dr. Lin</w:t>
      </w:r>
      <w:r w:rsidR="005660FD">
        <w:rPr>
          <w:rFonts w:ascii="Times New Roman" w:hAnsi="Times New Roman"/>
          <w:color w:val="FF0000"/>
          <w:sz w:val="24"/>
          <w:szCs w:val="24"/>
        </w:rPr>
        <w:t>ares</w:t>
      </w:r>
      <w:r w:rsidR="00352671" w:rsidRPr="00352671">
        <w:rPr>
          <w:rFonts w:ascii="Times New Roman" w:hAnsi="Times New Roman"/>
          <w:color w:val="FF0000"/>
          <w:sz w:val="24"/>
          <w:szCs w:val="24"/>
        </w:rPr>
        <w:t xml:space="preserve"> stated other topic such as safety procedures, budget and how money is now spent in the NES System. Also, the campus will be receiving metal detectors in February to assist with safety. </w:t>
      </w:r>
    </w:p>
    <w:p w14:paraId="6788C97C" w14:textId="77777777" w:rsidR="00A458C1" w:rsidRDefault="00A458C1"/>
    <w:sectPr w:rsidR="00A45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F463E"/>
    <w:multiLevelType w:val="hybridMultilevel"/>
    <w:tmpl w:val="F034A5B8"/>
    <w:lvl w:ilvl="0" w:tplc="F588F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23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88"/>
    <w:rsid w:val="00041B59"/>
    <w:rsid w:val="000C690A"/>
    <w:rsid w:val="00352671"/>
    <w:rsid w:val="005660FD"/>
    <w:rsid w:val="0067031E"/>
    <w:rsid w:val="00712EF8"/>
    <w:rsid w:val="009D067E"/>
    <w:rsid w:val="00A458C1"/>
    <w:rsid w:val="00C642C1"/>
    <w:rsid w:val="00D77B88"/>
    <w:rsid w:val="00D92C63"/>
    <w:rsid w:val="00DC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7020"/>
  <w15:chartTrackingRefBased/>
  <w15:docId w15:val="{08B56B1F-E5EA-498C-80BF-8B5922BA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B88"/>
    <w:rPr>
      <w:rFonts w:eastAsiaTheme="majorEastAsia" w:cstheme="majorBidi"/>
      <w:color w:val="272727" w:themeColor="text1" w:themeTint="D8"/>
    </w:rPr>
  </w:style>
  <w:style w:type="paragraph" w:styleId="Title">
    <w:name w:val="Title"/>
    <w:basedOn w:val="Normal"/>
    <w:next w:val="Normal"/>
    <w:link w:val="TitleChar"/>
    <w:uiPriority w:val="10"/>
    <w:qFormat/>
    <w:rsid w:val="00D77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B88"/>
    <w:pPr>
      <w:spacing w:before="160"/>
      <w:jc w:val="center"/>
    </w:pPr>
    <w:rPr>
      <w:i/>
      <w:iCs/>
      <w:color w:val="404040" w:themeColor="text1" w:themeTint="BF"/>
    </w:rPr>
  </w:style>
  <w:style w:type="character" w:customStyle="1" w:styleId="QuoteChar">
    <w:name w:val="Quote Char"/>
    <w:basedOn w:val="DefaultParagraphFont"/>
    <w:link w:val="Quote"/>
    <w:uiPriority w:val="29"/>
    <w:rsid w:val="00D77B88"/>
    <w:rPr>
      <w:i/>
      <w:iCs/>
      <w:color w:val="404040" w:themeColor="text1" w:themeTint="BF"/>
    </w:rPr>
  </w:style>
  <w:style w:type="paragraph" w:styleId="ListParagraph">
    <w:name w:val="List Paragraph"/>
    <w:basedOn w:val="Normal"/>
    <w:uiPriority w:val="34"/>
    <w:qFormat/>
    <w:rsid w:val="00D77B88"/>
    <w:pPr>
      <w:ind w:left="720"/>
      <w:contextualSpacing/>
    </w:pPr>
  </w:style>
  <w:style w:type="character" w:styleId="IntenseEmphasis">
    <w:name w:val="Intense Emphasis"/>
    <w:basedOn w:val="DefaultParagraphFont"/>
    <w:uiPriority w:val="21"/>
    <w:qFormat/>
    <w:rsid w:val="00D77B88"/>
    <w:rPr>
      <w:i/>
      <w:iCs/>
      <w:color w:val="0F4761" w:themeColor="accent1" w:themeShade="BF"/>
    </w:rPr>
  </w:style>
  <w:style w:type="paragraph" w:styleId="IntenseQuote">
    <w:name w:val="Intense Quote"/>
    <w:basedOn w:val="Normal"/>
    <w:next w:val="Normal"/>
    <w:link w:val="IntenseQuoteChar"/>
    <w:uiPriority w:val="30"/>
    <w:qFormat/>
    <w:rsid w:val="00D77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B88"/>
    <w:rPr>
      <w:i/>
      <w:iCs/>
      <w:color w:val="0F4761" w:themeColor="accent1" w:themeShade="BF"/>
    </w:rPr>
  </w:style>
  <w:style w:type="character" w:styleId="IntenseReference">
    <w:name w:val="Intense Reference"/>
    <w:basedOn w:val="DefaultParagraphFont"/>
    <w:uiPriority w:val="32"/>
    <w:qFormat/>
    <w:rsid w:val="00D77B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Griselda N</dc:creator>
  <cp:keywords/>
  <dc:description/>
  <cp:lastModifiedBy>Gonzalez, Griselda N</cp:lastModifiedBy>
  <cp:revision>2</cp:revision>
  <dcterms:created xsi:type="dcterms:W3CDTF">2025-01-16T19:55:00Z</dcterms:created>
  <dcterms:modified xsi:type="dcterms:W3CDTF">2025-01-16T19:55:00Z</dcterms:modified>
</cp:coreProperties>
</file>